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D1" w:rsidRPr="006B6265" w:rsidRDefault="008D24D1" w:rsidP="00BA6910">
      <w:pPr>
        <w:jc w:val="right"/>
      </w:pPr>
      <w:r w:rsidRPr="006B6265">
        <w:t xml:space="preserve">Приложение </w:t>
      </w:r>
      <w:r w:rsidR="00636038" w:rsidRPr="006B6265">
        <w:t xml:space="preserve">№ </w:t>
      </w:r>
      <w:r w:rsidRPr="006B6265">
        <w:t xml:space="preserve">1.1 к </w:t>
      </w:r>
      <w:r w:rsidR="00636038" w:rsidRPr="006B6265">
        <w:t xml:space="preserve">Документации о закупке </w:t>
      </w:r>
    </w:p>
    <w:p w:rsidR="008D24D1" w:rsidRDefault="008D24D1" w:rsidP="008D24D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8D24D1" w:rsidRDefault="008D24D1" w:rsidP="00BA6910">
      <w:pPr>
        <w:jc w:val="right"/>
        <w:rPr>
          <w:b/>
        </w:rPr>
      </w:pPr>
    </w:p>
    <w:p w:rsidR="008D24D1" w:rsidRPr="00A705AE" w:rsidRDefault="008D24D1" w:rsidP="00BA6910">
      <w:pPr>
        <w:jc w:val="right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BA6910" w:rsidRPr="00872E92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  <w:r w:rsidR="00E45CF1">
        <w:rPr>
          <w:b/>
          <w:sz w:val="24"/>
          <w:szCs w:val="24"/>
        </w:rPr>
        <w:t>№1</w:t>
      </w:r>
    </w:p>
    <w:p w:rsidR="005B0229" w:rsidRPr="00B36218" w:rsidRDefault="00BA6910" w:rsidP="00B36218">
      <w:pPr>
        <w:ind w:left="-426"/>
        <w:rPr>
          <w:b/>
          <w:sz w:val="22"/>
          <w:szCs w:val="22"/>
        </w:rPr>
      </w:pPr>
      <w:r w:rsidRPr="008820C8">
        <w:rPr>
          <w:b/>
        </w:rPr>
        <w:t xml:space="preserve">Выполнение подрядных работ </w:t>
      </w:r>
      <w:r w:rsidR="00F87512">
        <w:rPr>
          <w:b/>
        </w:rPr>
        <w:t>на реконструкцию</w:t>
      </w:r>
      <w:r w:rsidRPr="008820C8">
        <w:rPr>
          <w:b/>
        </w:rPr>
        <w:t xml:space="preserve"> помещений </w:t>
      </w:r>
      <w:r w:rsidR="00F621D7" w:rsidRPr="008820C8">
        <w:rPr>
          <w:b/>
        </w:rPr>
        <w:t xml:space="preserve">здания </w:t>
      </w:r>
      <w:r w:rsidR="00B36218" w:rsidRPr="008820C8">
        <w:rPr>
          <w:b/>
        </w:rPr>
        <w:t>АТС-227, 5эт. для размещения центрального архива ПАО «Башинформсвязь», расположенн</w:t>
      </w:r>
      <w:r w:rsidR="00F621D7" w:rsidRPr="008820C8">
        <w:rPr>
          <w:b/>
        </w:rPr>
        <w:t>ого</w:t>
      </w:r>
      <w:r w:rsidR="00B36218" w:rsidRPr="00B36218">
        <w:rPr>
          <w:b/>
        </w:rPr>
        <w:t xml:space="preserve"> </w:t>
      </w:r>
      <w:r w:rsidR="00B36218" w:rsidRPr="00B36218">
        <w:rPr>
          <w:b/>
          <w:sz w:val="22"/>
          <w:szCs w:val="22"/>
        </w:rPr>
        <w:t>по адресу:</w:t>
      </w:r>
      <w:r w:rsidRPr="00B36218">
        <w:rPr>
          <w:b/>
          <w:sz w:val="22"/>
          <w:szCs w:val="22"/>
        </w:rPr>
        <w:t xml:space="preserve"> г.</w:t>
      </w:r>
      <w:r w:rsidR="00B36218" w:rsidRPr="00B36218">
        <w:rPr>
          <w:b/>
          <w:sz w:val="22"/>
          <w:szCs w:val="22"/>
        </w:rPr>
        <w:t xml:space="preserve"> </w:t>
      </w:r>
      <w:r w:rsidRPr="00B36218">
        <w:rPr>
          <w:b/>
          <w:sz w:val="22"/>
          <w:szCs w:val="22"/>
        </w:rPr>
        <w:t>Уфа ул.</w:t>
      </w:r>
      <w:r w:rsidR="00B36218" w:rsidRPr="00B36218">
        <w:rPr>
          <w:b/>
          <w:sz w:val="22"/>
          <w:szCs w:val="22"/>
        </w:rPr>
        <w:t xml:space="preserve"> Пр</w:t>
      </w:r>
      <w:r w:rsidR="008820C8">
        <w:rPr>
          <w:b/>
          <w:sz w:val="22"/>
          <w:szCs w:val="22"/>
        </w:rPr>
        <w:t>а</w:t>
      </w:r>
      <w:r w:rsidR="00B36218" w:rsidRPr="00B36218">
        <w:rPr>
          <w:b/>
          <w:sz w:val="22"/>
          <w:szCs w:val="22"/>
        </w:rPr>
        <w:t>вды</w:t>
      </w:r>
      <w:r w:rsidRPr="00B36218">
        <w:rPr>
          <w:b/>
          <w:sz w:val="22"/>
          <w:szCs w:val="22"/>
        </w:rPr>
        <w:t>, д.1</w:t>
      </w:r>
      <w:r w:rsidR="00B36218" w:rsidRPr="00B36218">
        <w:rPr>
          <w:b/>
          <w:sz w:val="22"/>
          <w:szCs w:val="22"/>
        </w:rPr>
        <w:t>7.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4C7E78">
              <w:t>Реконструкция</w:t>
            </w:r>
            <w:r w:rsidR="00EA7651">
              <w:t xml:space="preserve"> помещений в здани</w:t>
            </w:r>
            <w:r w:rsidR="00E05F68">
              <w:t>и</w:t>
            </w:r>
            <w:r w:rsidR="00EA7651">
              <w:t xml:space="preserve"> АТС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):</w:t>
            </w:r>
          </w:p>
          <w:p w:rsidR="005B0229" w:rsidRPr="007921F7" w:rsidRDefault="00A10FFC" w:rsidP="00267573">
            <w:r>
              <w:t xml:space="preserve">         </w:t>
            </w:r>
            <w:r w:rsidR="006D6EE6">
              <w:t>г.</w:t>
            </w:r>
            <w:r w:rsidR="008820C8">
              <w:t xml:space="preserve"> </w:t>
            </w:r>
            <w:r w:rsidR="00213BB0">
              <w:t>Уфа</w:t>
            </w:r>
            <w:r w:rsidR="00F663D9" w:rsidRPr="00F663D9">
              <w:t>,</w:t>
            </w:r>
            <w:r w:rsidR="006D6EE6">
              <w:t xml:space="preserve"> АТС-</w:t>
            </w:r>
            <w:r w:rsidR="00213BB0">
              <w:t>2</w:t>
            </w:r>
            <w:r w:rsidR="00E05F68">
              <w:t>27</w:t>
            </w:r>
            <w:r w:rsidR="00F663D9">
              <w:t xml:space="preserve"> </w:t>
            </w:r>
            <w:r w:rsidR="006D6EE6">
              <w:t>ул</w:t>
            </w:r>
            <w:r w:rsidR="00213BB0">
              <w:t>.</w:t>
            </w:r>
            <w:r w:rsidR="00E05F68">
              <w:t>Правды</w:t>
            </w:r>
            <w:r w:rsidR="00F663D9" w:rsidRPr="00F663D9">
              <w:t>,</w:t>
            </w:r>
            <w:r w:rsidR="00213BB0">
              <w:t>1</w:t>
            </w:r>
            <w:r w:rsidR="00E05F68">
              <w:t>7</w:t>
            </w:r>
            <w:r w:rsidR="00186EC5">
              <w:t xml:space="preserve"> –</w:t>
            </w:r>
            <w:r w:rsidR="00872E92" w:rsidRPr="00872E92">
              <w:t xml:space="preserve"> </w:t>
            </w:r>
            <w:r w:rsidR="00872E92" w:rsidRPr="004C7E78">
              <w:t>1</w:t>
            </w:r>
            <w:r w:rsidR="00872E92" w:rsidRPr="00872E92">
              <w:rPr>
                <w:lang w:val="en-US"/>
              </w:rPr>
              <w:t> </w:t>
            </w:r>
            <w:r w:rsidR="00872E92" w:rsidRPr="004C7E78">
              <w:t xml:space="preserve">270 </w:t>
            </w:r>
            <w:r w:rsidR="00636038" w:rsidRPr="004C7E78">
              <w:t>457</w:t>
            </w:r>
            <w:r w:rsidR="00636038">
              <w:t xml:space="preserve"> </w:t>
            </w:r>
            <w:r w:rsidR="00636038" w:rsidRPr="00D21E65">
              <w:t>руб.</w:t>
            </w:r>
            <w:r w:rsidR="00636038" w:rsidRPr="007921F7">
              <w:t xml:space="preserve"> </w:t>
            </w:r>
            <w:r w:rsidR="00636038">
              <w:t xml:space="preserve"> </w:t>
            </w:r>
            <w:r w:rsidR="00636038" w:rsidRPr="007921F7">
              <w:t>без НДС</w:t>
            </w:r>
            <w:r w:rsidR="00636038">
              <w:t>, 1 499 139,26 руб. с учетом НДС</w:t>
            </w:r>
          </w:p>
          <w:p w:rsidR="00F663D9" w:rsidRPr="00F663D9" w:rsidRDefault="00F663D9" w:rsidP="00E05F68"/>
        </w:tc>
      </w:tr>
      <w:tr w:rsidR="005B0229" w:rsidRPr="007921F7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3F" w:rsidRPr="00D21E65" w:rsidRDefault="00186EC5" w:rsidP="00B80D3F">
            <w:r>
              <w:t xml:space="preserve">    </w:t>
            </w:r>
            <w:r w:rsidR="00B80D3F">
              <w:t xml:space="preserve">    </w:t>
            </w:r>
            <w:r w:rsidR="00D21E65" w:rsidRPr="007D7EB0">
              <w:t xml:space="preserve"> </w:t>
            </w:r>
            <w:r w:rsidR="00D7765F">
              <w:t xml:space="preserve">     В соответствии с условиями договора.</w:t>
            </w:r>
          </w:p>
          <w:p w:rsidR="000A7EAE" w:rsidRPr="007921F7" w:rsidRDefault="000A7EAE" w:rsidP="00186EC5"/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996528" w:rsidRPr="007B0DB6" w:rsidRDefault="00BA7A16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</w:t>
            </w:r>
            <w:r w:rsidR="00EA7553" w:rsidRPr="007B0DB6">
              <w:t xml:space="preserve">Перечень </w:t>
            </w:r>
            <w:r w:rsidR="00D7765F">
              <w:t xml:space="preserve">видов и стоимость </w:t>
            </w:r>
            <w:r w:rsidR="00EA7553" w:rsidRPr="007B0DB6">
              <w:t xml:space="preserve">работ определяется </w:t>
            </w:r>
            <w:bookmarkStart w:id="0" w:name="_GoBack"/>
            <w:bookmarkEnd w:id="0"/>
            <w:r w:rsidR="00025EC0" w:rsidRPr="007B0DB6">
              <w:t>согласно локальному</w:t>
            </w:r>
            <w:r w:rsidR="002D50EE">
              <w:t xml:space="preserve"> сметному</w:t>
            </w:r>
            <w:r w:rsidR="002D50EE" w:rsidRPr="007B0DB6">
              <w:t xml:space="preserve"> расчет</w:t>
            </w:r>
            <w:r w:rsidR="002D50EE">
              <w:t>у</w:t>
            </w:r>
            <w:r w:rsidR="002D50EE" w:rsidRPr="007B0DB6">
              <w:t xml:space="preserve"> </w:t>
            </w:r>
            <w:r w:rsidR="002D50EE">
              <w:t>(</w:t>
            </w:r>
            <w:r w:rsidR="00EA7553" w:rsidRPr="007B0DB6">
              <w:t>Приложени</w:t>
            </w:r>
            <w:r w:rsidR="002D50EE">
              <w:t>е</w:t>
            </w:r>
            <w:r w:rsidR="00EA7553" w:rsidRPr="007B0DB6">
              <w:t xml:space="preserve"> № 1</w:t>
            </w:r>
            <w:r w:rsidR="002D50EE">
              <w:t>.3</w:t>
            </w:r>
            <w:r w:rsidR="00EA7553" w:rsidRPr="007B0DB6">
              <w:t xml:space="preserve"> к</w:t>
            </w:r>
            <w:r w:rsidR="00D7765F">
              <w:t xml:space="preserve"> </w:t>
            </w:r>
            <w:r w:rsidR="002D50EE">
              <w:t>Документации о закупке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C4552E" w:rsidP="00A1276E">
            <w:pPr>
              <w:ind w:left="284"/>
              <w:jc w:val="both"/>
            </w:pPr>
            <w:r>
              <w:t>3</w:t>
            </w:r>
            <w:r w:rsidR="00A1276E" w:rsidRPr="007B0DB6">
              <w:t xml:space="preserve">.   </w:t>
            </w:r>
            <w:r w:rsidR="00996528" w:rsidRPr="007B0DB6">
              <w:t xml:space="preserve">Срок гарантии нормальной и бесперебойной работы – </w:t>
            </w:r>
            <w:r w:rsidR="00BA7A16">
              <w:t>24</w:t>
            </w:r>
            <w:r w:rsidR="00996528" w:rsidRPr="007B0DB6">
              <w:t xml:space="preserve"> месяц</w:t>
            </w:r>
            <w:r w:rsidR="00BA7A16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996528" w:rsidRPr="007B0DB6">
              <w:t xml:space="preserve"> </w:t>
            </w:r>
            <w:r w:rsidR="00EA7553" w:rsidRPr="007B0DB6">
              <w:t>со дня подписания акта приемки.</w:t>
            </w:r>
          </w:p>
          <w:p w:rsidR="007B0DB6" w:rsidRPr="007B0DB6" w:rsidRDefault="00C4552E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4</w:t>
            </w:r>
            <w:r w:rsidR="008820C8">
              <w:t>.</w:t>
            </w:r>
            <w:r w:rsidR="007B0DB6" w:rsidRPr="007B0DB6">
              <w:t xml:space="preserve">   </w:t>
            </w:r>
            <w:r w:rsidR="00603FC9" w:rsidRPr="007B0DB6">
              <w:t>Подрядчик перед началом работ должен предоставить план</w:t>
            </w:r>
          </w:p>
          <w:p w:rsidR="00846D78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</w:t>
            </w:r>
            <w:r w:rsidR="00603FC9" w:rsidRPr="007B0DB6">
              <w:t xml:space="preserve"> производства работ ППР с </w:t>
            </w:r>
            <w:r w:rsidR="008820C8">
              <w:t>указанием сроков выполнения</w:t>
            </w:r>
            <w:r w:rsidR="00603FC9" w:rsidRPr="007B0DB6">
              <w:t>.</w:t>
            </w:r>
          </w:p>
          <w:p w:rsidR="00C4552E" w:rsidRDefault="00C4552E" w:rsidP="00C4552E">
            <w:pPr>
              <w:tabs>
                <w:tab w:val="left" w:pos="18"/>
              </w:tabs>
              <w:ind w:left="284"/>
              <w:jc w:val="both"/>
            </w:pPr>
            <w:r>
              <w:t xml:space="preserve">5    </w:t>
            </w:r>
            <w:r w:rsidRPr="00C4552E">
              <w:t>Подрядчик в обязательном порядке для участия в процедуре</w:t>
            </w:r>
          </w:p>
          <w:p w:rsidR="00C4552E" w:rsidRDefault="00C4552E" w:rsidP="00C4552E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C4552E">
              <w:t xml:space="preserve"> запроса предложений должен предоставить заказчику данные о</w:t>
            </w:r>
          </w:p>
          <w:p w:rsidR="00C4552E" w:rsidRDefault="00C4552E" w:rsidP="00C4552E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C4552E">
              <w:t xml:space="preserve"> персонале, прошедшем обязательную аттестацию и имеющие</w:t>
            </w:r>
          </w:p>
          <w:p w:rsidR="00C4552E" w:rsidRPr="00C4552E" w:rsidRDefault="00C4552E" w:rsidP="00C4552E">
            <w:pPr>
              <w:tabs>
                <w:tab w:val="left" w:pos="18"/>
              </w:tabs>
              <w:ind w:left="284"/>
              <w:jc w:val="both"/>
            </w:pPr>
            <w:r>
              <w:t xml:space="preserve">    </w:t>
            </w:r>
            <w:r w:rsidRPr="00C4552E">
              <w:t xml:space="preserve"> </w:t>
            </w:r>
            <w:r>
              <w:t xml:space="preserve"> </w:t>
            </w:r>
            <w:r w:rsidRPr="00C4552E">
              <w:t>допуск</w:t>
            </w:r>
            <w:r>
              <w:t xml:space="preserve">  </w:t>
            </w:r>
            <w:r w:rsidRPr="00C4552E">
              <w:t xml:space="preserve"> к работе на высоте.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46D78">
              <w:t>.</w:t>
            </w:r>
            <w:r>
              <w:t xml:space="preserve">  </w:t>
            </w:r>
            <w:r w:rsidR="00A06A2A">
              <w:t xml:space="preserve">  </w:t>
            </w:r>
            <w:r w:rsidR="00F058E8" w:rsidRPr="00BA7A16">
              <w:t>Подрядчик должен иметь в своем распоряжении всю необходимую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технику для передвижения рабочих, перемещения техники и</w:t>
            </w:r>
          </w:p>
          <w:p w:rsidR="00F058E8" w:rsidRP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оборудования</w:t>
            </w:r>
          </w:p>
          <w:p w:rsidR="00846D78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>7.    П</w:t>
            </w:r>
            <w:r w:rsidR="00EA67B1" w:rsidRPr="007B0DB6">
              <w:t>одрядчик несет ответственность по соблюдению и выполнению</w:t>
            </w:r>
          </w:p>
          <w:p w:rsidR="00EA67B1" w:rsidRPr="007B0DB6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 xml:space="preserve">   </w:t>
            </w:r>
            <w:r w:rsidR="00EA67B1" w:rsidRPr="007B0DB6">
              <w:t xml:space="preserve"> </w:t>
            </w:r>
            <w:r>
              <w:t xml:space="preserve">   </w:t>
            </w:r>
            <w:r w:rsidR="00EA67B1" w:rsidRPr="007B0DB6">
              <w:t>мероприятий по охране труда и пожарной безопасности.</w:t>
            </w:r>
          </w:p>
          <w:p w:rsidR="00846D78" w:rsidRDefault="00846D78" w:rsidP="00846D78">
            <w:pPr>
              <w:ind w:left="284"/>
            </w:pPr>
            <w:r>
              <w:t xml:space="preserve">8.    </w:t>
            </w:r>
            <w:r w:rsidR="00823BF6" w:rsidRPr="00846D78">
              <w:t xml:space="preserve">Подрядчик обязуется предоставлять заказчику технический акт </w:t>
            </w:r>
          </w:p>
          <w:p w:rsidR="00823BF6" w:rsidRPr="00846D78" w:rsidRDefault="00846D78" w:rsidP="00846D78">
            <w:pPr>
              <w:ind w:left="284"/>
            </w:pPr>
            <w:r>
              <w:t xml:space="preserve">       </w:t>
            </w:r>
            <w:r w:rsidR="00823BF6" w:rsidRPr="00846D78">
              <w:t xml:space="preserve">приемки </w:t>
            </w:r>
            <w:r w:rsidR="00C27217" w:rsidRPr="00846D78">
              <w:t>объекта</w:t>
            </w:r>
            <w:r w:rsidR="00823BF6" w:rsidRPr="00846D78">
              <w:t xml:space="preserve"> в эксплуатацию.</w:t>
            </w:r>
          </w:p>
          <w:p w:rsidR="00A10FFC" w:rsidRPr="00846D78" w:rsidRDefault="00846D78" w:rsidP="00846D78">
            <w:pPr>
              <w:ind w:left="284"/>
            </w:pPr>
            <w:r>
              <w:t xml:space="preserve">9.    </w:t>
            </w:r>
            <w:r w:rsidR="00A10FFC" w:rsidRPr="00846D78">
              <w:t>Предоставить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5B0229" w:rsidRPr="006B6265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>отдела строительства</w:t>
            </w:r>
            <w:r w:rsidR="008820C8">
              <w:t xml:space="preserve"> и </w:t>
            </w:r>
            <w:r w:rsidR="00636038">
              <w:t xml:space="preserve">эксплуатации АХУ </w:t>
            </w:r>
            <w:r w:rsidR="00636038" w:rsidRPr="007921F7">
              <w:t>ПАО</w:t>
            </w:r>
            <w:r w:rsidR="005B0229" w:rsidRPr="007921F7">
              <w:t xml:space="preserve">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p w:rsidR="00E10CEA" w:rsidRPr="00C6457F" w:rsidRDefault="00E10CEA" w:rsidP="000D565B">
      <w:pPr>
        <w:ind w:left="-426"/>
        <w:rPr>
          <w:b/>
          <w:lang w:val="en-US"/>
        </w:rPr>
      </w:pPr>
    </w:p>
    <w:p w:rsidR="00254C42" w:rsidRPr="002D50EE" w:rsidRDefault="00254C42" w:rsidP="00BA6910">
      <w:pPr>
        <w:rPr>
          <w:b/>
          <w:sz w:val="24"/>
          <w:szCs w:val="24"/>
          <w:lang w:val="en-US"/>
        </w:rPr>
      </w:pPr>
    </w:p>
    <w:sectPr w:rsidR="00254C42" w:rsidRPr="002D50EE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346" w:rsidRDefault="00004346" w:rsidP="005B0229">
      <w:r>
        <w:separator/>
      </w:r>
    </w:p>
  </w:endnote>
  <w:endnote w:type="continuationSeparator" w:id="0">
    <w:p w:rsidR="00004346" w:rsidRDefault="00004346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346" w:rsidRDefault="00004346" w:rsidP="005B0229">
      <w:r>
        <w:separator/>
      </w:r>
    </w:p>
  </w:footnote>
  <w:footnote w:type="continuationSeparator" w:id="0">
    <w:p w:rsidR="00004346" w:rsidRDefault="00004346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346"/>
    <w:rsid w:val="00004580"/>
    <w:rsid w:val="00011BB5"/>
    <w:rsid w:val="00012482"/>
    <w:rsid w:val="0002297A"/>
    <w:rsid w:val="00025EC0"/>
    <w:rsid w:val="00055629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412DD"/>
    <w:rsid w:val="00163EDF"/>
    <w:rsid w:val="00186EC5"/>
    <w:rsid w:val="001B3B64"/>
    <w:rsid w:val="001B6555"/>
    <w:rsid w:val="001C4DA0"/>
    <w:rsid w:val="001D5E04"/>
    <w:rsid w:val="001D7AF1"/>
    <w:rsid w:val="001F112A"/>
    <w:rsid w:val="00203EDD"/>
    <w:rsid w:val="00211497"/>
    <w:rsid w:val="002134BC"/>
    <w:rsid w:val="00213BB0"/>
    <w:rsid w:val="00222D95"/>
    <w:rsid w:val="00234C52"/>
    <w:rsid w:val="0024798F"/>
    <w:rsid w:val="00254C42"/>
    <w:rsid w:val="00262B44"/>
    <w:rsid w:val="00265B0D"/>
    <w:rsid w:val="00266140"/>
    <w:rsid w:val="00266A67"/>
    <w:rsid w:val="00267573"/>
    <w:rsid w:val="0027541B"/>
    <w:rsid w:val="00277343"/>
    <w:rsid w:val="00281485"/>
    <w:rsid w:val="00284499"/>
    <w:rsid w:val="00296844"/>
    <w:rsid w:val="002A22E8"/>
    <w:rsid w:val="002C10CD"/>
    <w:rsid w:val="002C2660"/>
    <w:rsid w:val="002C4E2B"/>
    <w:rsid w:val="002D456B"/>
    <w:rsid w:val="002D50EE"/>
    <w:rsid w:val="002F2789"/>
    <w:rsid w:val="00301855"/>
    <w:rsid w:val="0031369F"/>
    <w:rsid w:val="00315C20"/>
    <w:rsid w:val="0032100B"/>
    <w:rsid w:val="00322B9B"/>
    <w:rsid w:val="00360961"/>
    <w:rsid w:val="00362EEA"/>
    <w:rsid w:val="00386019"/>
    <w:rsid w:val="0039088E"/>
    <w:rsid w:val="003A3B35"/>
    <w:rsid w:val="003B0C72"/>
    <w:rsid w:val="003C38E7"/>
    <w:rsid w:val="003E4BFC"/>
    <w:rsid w:val="003F5278"/>
    <w:rsid w:val="004208C7"/>
    <w:rsid w:val="00426E48"/>
    <w:rsid w:val="00471A26"/>
    <w:rsid w:val="004725B1"/>
    <w:rsid w:val="004810DC"/>
    <w:rsid w:val="004859BE"/>
    <w:rsid w:val="004873CE"/>
    <w:rsid w:val="004B0025"/>
    <w:rsid w:val="004C7205"/>
    <w:rsid w:val="004C7E78"/>
    <w:rsid w:val="004E2E66"/>
    <w:rsid w:val="004E4682"/>
    <w:rsid w:val="004F7680"/>
    <w:rsid w:val="005052D2"/>
    <w:rsid w:val="00522818"/>
    <w:rsid w:val="00576460"/>
    <w:rsid w:val="00583CC8"/>
    <w:rsid w:val="00584B3A"/>
    <w:rsid w:val="00597212"/>
    <w:rsid w:val="005A6647"/>
    <w:rsid w:val="005B0229"/>
    <w:rsid w:val="005B0EAE"/>
    <w:rsid w:val="005B5CFF"/>
    <w:rsid w:val="005D60CF"/>
    <w:rsid w:val="005F095B"/>
    <w:rsid w:val="0060267E"/>
    <w:rsid w:val="00603FC9"/>
    <w:rsid w:val="006172B6"/>
    <w:rsid w:val="00626EAB"/>
    <w:rsid w:val="00627005"/>
    <w:rsid w:val="00630659"/>
    <w:rsid w:val="00633A8D"/>
    <w:rsid w:val="00636038"/>
    <w:rsid w:val="006360D0"/>
    <w:rsid w:val="006679B6"/>
    <w:rsid w:val="00684BB0"/>
    <w:rsid w:val="00696055"/>
    <w:rsid w:val="006A3C7A"/>
    <w:rsid w:val="006B6265"/>
    <w:rsid w:val="006D6EE6"/>
    <w:rsid w:val="00701818"/>
    <w:rsid w:val="007146D6"/>
    <w:rsid w:val="00735E4C"/>
    <w:rsid w:val="007417B5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20697"/>
    <w:rsid w:val="00822B7E"/>
    <w:rsid w:val="00823BF6"/>
    <w:rsid w:val="00846D78"/>
    <w:rsid w:val="00872E92"/>
    <w:rsid w:val="008820C8"/>
    <w:rsid w:val="00883374"/>
    <w:rsid w:val="00885069"/>
    <w:rsid w:val="008922CA"/>
    <w:rsid w:val="00893B5A"/>
    <w:rsid w:val="008A5B6A"/>
    <w:rsid w:val="008C45F6"/>
    <w:rsid w:val="008D24D1"/>
    <w:rsid w:val="00916132"/>
    <w:rsid w:val="0092638C"/>
    <w:rsid w:val="00953F8E"/>
    <w:rsid w:val="0097186F"/>
    <w:rsid w:val="0099357B"/>
    <w:rsid w:val="00996528"/>
    <w:rsid w:val="009A1609"/>
    <w:rsid w:val="009E3589"/>
    <w:rsid w:val="009E591A"/>
    <w:rsid w:val="00A06A2A"/>
    <w:rsid w:val="00A10FCE"/>
    <w:rsid w:val="00A10FFC"/>
    <w:rsid w:val="00A1276E"/>
    <w:rsid w:val="00A25B07"/>
    <w:rsid w:val="00A274D3"/>
    <w:rsid w:val="00A524C9"/>
    <w:rsid w:val="00A532F8"/>
    <w:rsid w:val="00AA52C9"/>
    <w:rsid w:val="00AC00E3"/>
    <w:rsid w:val="00B0570B"/>
    <w:rsid w:val="00B104CE"/>
    <w:rsid w:val="00B36218"/>
    <w:rsid w:val="00B53367"/>
    <w:rsid w:val="00B7037E"/>
    <w:rsid w:val="00B80D3F"/>
    <w:rsid w:val="00B81EAB"/>
    <w:rsid w:val="00B82505"/>
    <w:rsid w:val="00B8556D"/>
    <w:rsid w:val="00BA6910"/>
    <w:rsid w:val="00BA7A16"/>
    <w:rsid w:val="00BB76B8"/>
    <w:rsid w:val="00BD0D9E"/>
    <w:rsid w:val="00BE60D2"/>
    <w:rsid w:val="00BF36AD"/>
    <w:rsid w:val="00BF689B"/>
    <w:rsid w:val="00C07DA5"/>
    <w:rsid w:val="00C22330"/>
    <w:rsid w:val="00C27217"/>
    <w:rsid w:val="00C41D7E"/>
    <w:rsid w:val="00C420E4"/>
    <w:rsid w:val="00C4552E"/>
    <w:rsid w:val="00C638D1"/>
    <w:rsid w:val="00C6457F"/>
    <w:rsid w:val="00CB2FB2"/>
    <w:rsid w:val="00CD03A2"/>
    <w:rsid w:val="00CE5041"/>
    <w:rsid w:val="00D21E65"/>
    <w:rsid w:val="00D646B0"/>
    <w:rsid w:val="00D76920"/>
    <w:rsid w:val="00D7765F"/>
    <w:rsid w:val="00D77A26"/>
    <w:rsid w:val="00D8118F"/>
    <w:rsid w:val="00D924DF"/>
    <w:rsid w:val="00DA65D8"/>
    <w:rsid w:val="00DD7784"/>
    <w:rsid w:val="00DE1BEE"/>
    <w:rsid w:val="00E05F68"/>
    <w:rsid w:val="00E10CEA"/>
    <w:rsid w:val="00E2325F"/>
    <w:rsid w:val="00E45CF1"/>
    <w:rsid w:val="00E560EB"/>
    <w:rsid w:val="00E64114"/>
    <w:rsid w:val="00E649F6"/>
    <w:rsid w:val="00E878A5"/>
    <w:rsid w:val="00E91420"/>
    <w:rsid w:val="00EA1AC6"/>
    <w:rsid w:val="00EA4BC0"/>
    <w:rsid w:val="00EA67B1"/>
    <w:rsid w:val="00EA7553"/>
    <w:rsid w:val="00EA7651"/>
    <w:rsid w:val="00EE15DC"/>
    <w:rsid w:val="00EE7831"/>
    <w:rsid w:val="00F058E8"/>
    <w:rsid w:val="00F11498"/>
    <w:rsid w:val="00F244FF"/>
    <w:rsid w:val="00F371D4"/>
    <w:rsid w:val="00F46EAF"/>
    <w:rsid w:val="00F621D7"/>
    <w:rsid w:val="00F645C4"/>
    <w:rsid w:val="00F663D9"/>
    <w:rsid w:val="00F66BFB"/>
    <w:rsid w:val="00F7759A"/>
    <w:rsid w:val="00F77863"/>
    <w:rsid w:val="00F87512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12</cp:revision>
  <cp:lastPrinted>2016-07-14T03:39:00Z</cp:lastPrinted>
  <dcterms:created xsi:type="dcterms:W3CDTF">2016-07-13T07:12:00Z</dcterms:created>
  <dcterms:modified xsi:type="dcterms:W3CDTF">2016-07-14T07:24:00Z</dcterms:modified>
</cp:coreProperties>
</file>